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F" w:rsidRPr="00F45281" w:rsidRDefault="00A60C3F" w:rsidP="00A60C3F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45281">
        <w:rPr>
          <w:rFonts w:ascii="仿宋" w:eastAsia="仿宋" w:hAnsi="仿宋" w:hint="eastAsia"/>
          <w:b/>
          <w:sz w:val="32"/>
          <w:szCs w:val="32"/>
        </w:rPr>
        <w:t>四川省高校师资培训中心  成都中医药大学</w:t>
      </w:r>
    </w:p>
    <w:p w:rsidR="00A60C3F" w:rsidRPr="00F45281" w:rsidRDefault="00A60C3F" w:rsidP="00A60C3F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F45281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B68BE" w:rsidRDefault="005B68BE"/>
    <w:tbl>
      <w:tblPr>
        <w:tblStyle w:val="a5"/>
        <w:tblW w:w="9651" w:type="dxa"/>
        <w:jc w:val="center"/>
        <w:tblLook w:val="04A0"/>
      </w:tblPr>
      <w:tblGrid>
        <w:gridCol w:w="534"/>
        <w:gridCol w:w="1842"/>
        <w:gridCol w:w="851"/>
        <w:gridCol w:w="425"/>
        <w:gridCol w:w="992"/>
        <w:gridCol w:w="5007"/>
      </w:tblGrid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所在学院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92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研究方向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公共卫生学院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饶朝龙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中药药理毒理/营养食疗与食品安全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医学信息工程学院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温川飙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中医药大数据、中医智能装备、区块链中药溯源研究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医学与生命科学学院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朱鸿秋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中医药防治不孕症的研究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医学与生命科学学院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尹巧芝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中医药对女性生殖调控的研究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养生康复学院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金荣疆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针灸推拿、康复；脑血管疾病康复的临床及基础研究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养生康复学院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朱天民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慢性病的康复治疗研究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养生康复学院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夏丽娜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中医养生理论及应用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高静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高等护理教育与管理、老年护理、中西结合临床护理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王佳琳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护理教育、老年护理及社区护理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冯雪梅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中西医结合基础（生物化学与分子生物学）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黄晓芹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人体解剖与组织胚胎学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冯全生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中医临床基础（温病）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马萍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中医药抗呼吸道感染性疾病的基础与临床研究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余成浩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中医临床证治与实验方剂学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江泳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中医临床基础（金匮要略）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李炜弘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脏腑病机与脏腑辨证规律研究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杨岚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中药对肿瘤干细胞的影响研究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国学院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任玉兰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中医文化学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邬建卫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民族传统体育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曾芳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经穴效应特异性基础和临床研究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彭德忠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推拿防治脊柱疾病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武平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中医针灸防治重大疾病的基础和临床研究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张虹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针灸防治脑病的临床研究、循证医学与针灸临床疗效评价研究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赵凌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经穴效应特异性基础与临床研究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杨洁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针灸辅助生殖的基础与临床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李瑛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针灸经穴效应基础与临床研究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侯键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影像医学与核医学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梁超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中医内科脾胃病、功能性肠胃病、肠道菌群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由凤鸣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中医药防治肿瘤病证研究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邬颖华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腹部影像学，护理教育，全科医学教育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谭漪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呼吸系统疾病防治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李朝敏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内分泌研究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王东梅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慢性阻塞性肺病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魏绍斌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中医药防治妇科痛症、炎症性疾病的研究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谢萍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中西医结合妇科方向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曾  倩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中医药防治不孕症的研究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彭卫东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中医妇科、盆腔炎性疾病防治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常  克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儿童紫癜与肾脏疾病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田  理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中医药防治耳鼻咽喉过敏性疾病的基础与临床研究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彭顺林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中医药治疗五官科学疾病的基础与临床研究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  秋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中西医结合内分泌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杨东东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神经内科方向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  晖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感染性疾病的中西医结合防治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罗  燕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中西医结合防治呼吸系统疾病（急症）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董  艳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中西医结合防治呼吸系统疾病与老年病的研究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  红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中西医结合肿瘤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陈光宇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心血管系统急重症研究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刘世茹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中医药防治肛肠疾病的临床与实验研究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谢  文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心血管内科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谢  慧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耳、鼻、咽喉疾病的中医药防治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王卫星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中西医结合防治心血管急症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  昆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中医儿科呼吸系统疾病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常德贵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中西医结合男科方向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李建保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儿童支气管哮喘的中医药防治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林冰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中医肿瘤、肝胆病治疗研究及健康管理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杨东东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中西医结合临床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晋松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运动医学/中医康复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冯培民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中西医结合消化方向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田理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中医耳鼻咽喉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韩丽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中药新制剂、新技术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吕光华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中药/民族药鉴定新技术、新方法的开发及品质评价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马云桐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徐世军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脑病药物整合转化研究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中药资源、品种及质量评价和GAP研究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蒋桂华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中药资源、品种及质量评价和GAP研究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严铸云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邓赟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中药药效物质基础及创新中药发现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刘友平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中药品质评价及质量标准化研究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徐海波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中药药理学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民族医药学院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张艺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中药民族药药效物质基础及质量控制研究、民族医药防治重大疾病的作用机制和信息化研究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民族医药学院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古锐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中藏药资源可持续利用研究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段俊国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中医药防治眼底病</w:t>
            </w:r>
          </w:p>
        </w:tc>
      </w:tr>
      <w:tr w:rsidR="009D4031" w:rsidRPr="009E3FA8" w:rsidTr="00622424">
        <w:trPr>
          <w:jc w:val="center"/>
        </w:trPr>
        <w:tc>
          <w:tcPr>
            <w:tcW w:w="534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2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眼科学院</w:t>
            </w:r>
          </w:p>
        </w:tc>
        <w:tc>
          <w:tcPr>
            <w:tcW w:w="851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路雪婧</w:t>
            </w:r>
          </w:p>
        </w:tc>
        <w:tc>
          <w:tcPr>
            <w:tcW w:w="425" w:type="dxa"/>
            <w:vAlign w:val="center"/>
          </w:tcPr>
          <w:p w:rsidR="009D4031" w:rsidRPr="009E3FA8" w:rsidRDefault="009D403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9D4031" w:rsidRPr="009E3FA8" w:rsidRDefault="009D4031" w:rsidP="00622424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9D4031" w:rsidRPr="009E3FA8" w:rsidRDefault="009D403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中医药视功能保护研究</w:t>
            </w:r>
          </w:p>
        </w:tc>
      </w:tr>
    </w:tbl>
    <w:p w:rsidR="00200000" w:rsidRPr="009D4031" w:rsidRDefault="00200000"/>
    <w:sectPr w:rsidR="00200000" w:rsidRPr="009D4031" w:rsidSect="003A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BF" w:rsidRDefault="007001BF" w:rsidP="005B68BE">
      <w:r>
        <w:separator/>
      </w:r>
    </w:p>
  </w:endnote>
  <w:endnote w:type="continuationSeparator" w:id="1">
    <w:p w:rsidR="007001BF" w:rsidRDefault="007001BF" w:rsidP="005B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BF" w:rsidRDefault="007001BF" w:rsidP="005B68BE">
      <w:r>
        <w:separator/>
      </w:r>
    </w:p>
  </w:footnote>
  <w:footnote w:type="continuationSeparator" w:id="1">
    <w:p w:rsidR="007001BF" w:rsidRDefault="007001BF" w:rsidP="005B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8BE"/>
    <w:rsid w:val="000F2079"/>
    <w:rsid w:val="0016032B"/>
    <w:rsid w:val="001A09E9"/>
    <w:rsid w:val="001B5122"/>
    <w:rsid w:val="00200000"/>
    <w:rsid w:val="003A0583"/>
    <w:rsid w:val="003D76AB"/>
    <w:rsid w:val="00402DBF"/>
    <w:rsid w:val="00445CA4"/>
    <w:rsid w:val="00535DCE"/>
    <w:rsid w:val="005B68BE"/>
    <w:rsid w:val="005C05D5"/>
    <w:rsid w:val="005F538B"/>
    <w:rsid w:val="00622424"/>
    <w:rsid w:val="007001BF"/>
    <w:rsid w:val="00726209"/>
    <w:rsid w:val="008541E3"/>
    <w:rsid w:val="00870E9A"/>
    <w:rsid w:val="00882B13"/>
    <w:rsid w:val="008A69C7"/>
    <w:rsid w:val="008D5689"/>
    <w:rsid w:val="009A65F9"/>
    <w:rsid w:val="009D4031"/>
    <w:rsid w:val="009E3FA8"/>
    <w:rsid w:val="00A34A32"/>
    <w:rsid w:val="00A60C3F"/>
    <w:rsid w:val="00A6342A"/>
    <w:rsid w:val="00AC36B7"/>
    <w:rsid w:val="00B17802"/>
    <w:rsid w:val="00B33C23"/>
    <w:rsid w:val="00C13A70"/>
    <w:rsid w:val="00C449B3"/>
    <w:rsid w:val="00C6650A"/>
    <w:rsid w:val="00D178D6"/>
    <w:rsid w:val="00D34BF7"/>
    <w:rsid w:val="00D72EA2"/>
    <w:rsid w:val="00ED7EE3"/>
    <w:rsid w:val="00F45281"/>
    <w:rsid w:val="00F6009D"/>
    <w:rsid w:val="00F9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8BE"/>
    <w:rPr>
      <w:sz w:val="18"/>
      <w:szCs w:val="18"/>
    </w:rPr>
  </w:style>
  <w:style w:type="table" w:styleId="a5">
    <w:name w:val="Table Grid"/>
    <w:basedOn w:val="a1"/>
    <w:uiPriority w:val="59"/>
    <w:rsid w:val="009D4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张冉</cp:lastModifiedBy>
  <cp:revision>23</cp:revision>
  <dcterms:created xsi:type="dcterms:W3CDTF">2018-05-03T05:50:00Z</dcterms:created>
  <dcterms:modified xsi:type="dcterms:W3CDTF">2020-06-10T07:04:00Z</dcterms:modified>
</cp:coreProperties>
</file>