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DE" w:rsidRPr="00FC65DE" w:rsidRDefault="00FC65DE" w:rsidP="00FC65DE">
      <w:pPr>
        <w:widowControl/>
        <w:spacing w:line="315" w:lineRule="atLeast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t>各学科推荐成果报送材料表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820"/>
        <w:gridCol w:w="1341"/>
      </w:tblGrid>
      <w:tr w:rsidR="00FC65DE" w:rsidTr="00FC65DE">
        <w:trPr>
          <w:trHeight w:val="414"/>
        </w:trPr>
        <w:tc>
          <w:tcPr>
            <w:tcW w:w="2376" w:type="dxa"/>
            <w:vMerge w:val="restart"/>
            <w:vAlign w:val="center"/>
          </w:tcPr>
          <w:p w:rsidR="00FC65DE" w:rsidRDefault="00FC65DE" w:rsidP="005226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6161" w:type="dxa"/>
            <w:gridSpan w:val="2"/>
          </w:tcPr>
          <w:p w:rsidR="00FC65DE" w:rsidRDefault="00FC65DE" w:rsidP="005226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初评后报送材料份数</w:t>
            </w:r>
          </w:p>
        </w:tc>
      </w:tr>
      <w:tr w:rsidR="00FC65DE" w:rsidTr="00FC65DE">
        <w:trPr>
          <w:trHeight w:val="847"/>
        </w:trPr>
        <w:tc>
          <w:tcPr>
            <w:tcW w:w="2376" w:type="dxa"/>
            <w:vMerge/>
            <w:vAlign w:val="center"/>
          </w:tcPr>
          <w:p w:rsidR="00FC65DE" w:rsidRDefault="00FC65DE" w:rsidP="005226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20" w:type="dxa"/>
          </w:tcPr>
          <w:p w:rsidR="00FC65DE" w:rsidRDefault="00FC65DE" w:rsidP="005226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申报成果（份）</w:t>
            </w:r>
          </w:p>
          <w:p w:rsidR="00FC65DE" w:rsidRDefault="00FC65DE" w:rsidP="00522636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论文类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成果至少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2份原件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，其余可复印）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申报评审表（份）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马列·科社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党建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党史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政治学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国际问题研究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哲学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宗教学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理论经济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应用经济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统计学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管理学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法学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社会学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人口学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民族问题研究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中国历史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世界历史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考古学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中国文学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语言学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体育学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教育学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新闻学与传播学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艺术学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FC65DE" w:rsidTr="00FC65DE">
        <w:trPr>
          <w:trHeight w:val="383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宣传文化类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FC65DE" w:rsidTr="00FC65DE">
        <w:trPr>
          <w:trHeight w:val="36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志书类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</w:tr>
      <w:tr w:rsidR="00FC65DE" w:rsidTr="00FC65DE">
        <w:trPr>
          <w:trHeight w:val="398"/>
        </w:trPr>
        <w:tc>
          <w:tcPr>
            <w:tcW w:w="2376" w:type="dxa"/>
          </w:tcPr>
          <w:p w:rsidR="00FC65DE" w:rsidRDefault="00FC65DE" w:rsidP="0052263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综合</w:t>
            </w:r>
          </w:p>
        </w:tc>
        <w:tc>
          <w:tcPr>
            <w:tcW w:w="4820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C65DE" w:rsidRDefault="00FC65DE" w:rsidP="00522636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</w:tbl>
    <w:p w:rsidR="004358AB" w:rsidRPr="00FC65DE" w:rsidRDefault="00FC65DE" w:rsidP="00FC65DE">
      <w:pPr>
        <w:widowControl/>
        <w:spacing w:line="315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65DE">
        <w:rPr>
          <w:rFonts w:ascii="仿宋" w:eastAsia="仿宋" w:hAnsi="仿宋" w:cs="宋体" w:hint="eastAsia"/>
          <w:kern w:val="0"/>
          <w:sz w:val="24"/>
          <w:szCs w:val="24"/>
        </w:rPr>
        <w:t>注：各初评单位应视推荐成果所属学科，对照上表报送材料份数。</w:t>
      </w:r>
    </w:p>
    <w:sectPr w:rsidR="004358AB" w:rsidRPr="00FC65DE" w:rsidSect="00424845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FC65DE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D797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:rsidR="00424845" w:rsidRDefault="00FC65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FC65DE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C65DE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424845" w:rsidRDefault="00FC65D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C65DE"/>
    <w:rsid w:val="000204FC"/>
    <w:rsid w:val="002D6416"/>
    <w:rsid w:val="00323B43"/>
    <w:rsid w:val="003D37D8"/>
    <w:rsid w:val="004358AB"/>
    <w:rsid w:val="004429EE"/>
    <w:rsid w:val="008B7726"/>
    <w:rsid w:val="00AE3514"/>
    <w:rsid w:val="00DE1AA7"/>
    <w:rsid w:val="00F5668E"/>
    <w:rsid w:val="00F75B69"/>
    <w:rsid w:val="00FC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D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2D64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41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641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D64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qFormat/>
    <w:rsid w:val="00FC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65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四川文理学院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李杰</dc:creator>
  <cp:lastModifiedBy>李杰</cp:lastModifiedBy>
  <cp:revision>1</cp:revision>
  <dcterms:created xsi:type="dcterms:W3CDTF">2018-07-22T23:58:00Z</dcterms:created>
  <dcterms:modified xsi:type="dcterms:W3CDTF">2018-07-23T00:02:00Z</dcterms:modified>
</cp:coreProperties>
</file>