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F9" w:rsidRDefault="003D74F9" w:rsidP="003D74F9">
      <w:pPr>
        <w:wordWrap w:val="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附件:</w:t>
      </w:r>
    </w:p>
    <w:tbl>
      <w:tblPr>
        <w:tblW w:w="939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1995"/>
        <w:gridCol w:w="4433"/>
        <w:gridCol w:w="1282"/>
      </w:tblGrid>
      <w:tr w:rsidR="003D74F9" w:rsidTr="004E5CF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675" w:type="dxa"/>
            <w:gridSpan w:val="2"/>
          </w:tcPr>
          <w:p w:rsidR="003D74F9" w:rsidRPr="004727F8" w:rsidRDefault="003D74F9" w:rsidP="004E5CF1">
            <w:pPr>
              <w:wordWrap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4727F8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4433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描述</w:t>
            </w: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</w:tr>
      <w:tr w:rsidR="003D74F9" w:rsidTr="004E5CF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80" w:type="dxa"/>
            <w:vMerge w:val="restart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硬件部分</w:t>
            </w:r>
          </w:p>
        </w:tc>
        <w:tc>
          <w:tcPr>
            <w:tcW w:w="1995" w:type="dxa"/>
            <w:vMerge w:val="restart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采集设备</w:t>
            </w:r>
          </w:p>
        </w:tc>
        <w:tc>
          <w:tcPr>
            <w:tcW w:w="4433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二代身份证识别</w:t>
            </w: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D74F9" w:rsidTr="004E5C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33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指纹采集</w:t>
            </w: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D74F9" w:rsidTr="004E5CF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80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33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照片采集</w:t>
            </w: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D74F9" w:rsidTr="004E5C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33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三脚架</w:t>
            </w: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D74F9" w:rsidTr="004E5CF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80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33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单头灯箱、幕布</w:t>
            </w: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D74F9" w:rsidTr="004E5CF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680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验证设备</w:t>
            </w:r>
          </w:p>
        </w:tc>
        <w:tc>
          <w:tcPr>
            <w:tcW w:w="4433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指纹验证</w:t>
            </w: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D74F9" w:rsidTr="004E5CF1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680" w:type="dxa"/>
            <w:vMerge w:val="restart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软件部分</w:t>
            </w:r>
          </w:p>
        </w:tc>
        <w:tc>
          <w:tcPr>
            <w:tcW w:w="1995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信息采集系统</w:t>
            </w:r>
          </w:p>
        </w:tc>
        <w:tc>
          <w:tcPr>
            <w:tcW w:w="4433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系统通过软硬件结合的方式支持二代身份证自动识别，具备照片采集、指纹采集、抽签等功能</w:t>
            </w: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D74F9" w:rsidTr="004E5C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80" w:type="dxa"/>
            <w:vMerge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信息验证系统</w:t>
            </w:r>
          </w:p>
        </w:tc>
        <w:tc>
          <w:tcPr>
            <w:tcW w:w="4433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系统模块无缝与国家普通话智能测试系统对接，实现考生通过指纹登录考生系统</w:t>
            </w: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3D74F9" w:rsidTr="004E5CF1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680" w:type="dxa"/>
          </w:tcPr>
          <w:p w:rsidR="003D74F9" w:rsidRPr="0055347A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5347A">
              <w:rPr>
                <w:rFonts w:ascii="仿宋_GB2312" w:eastAsia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1995" w:type="dxa"/>
          </w:tcPr>
          <w:p w:rsidR="003D74F9" w:rsidRPr="0055347A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5347A">
              <w:rPr>
                <w:rFonts w:ascii="仿宋_GB2312" w:eastAsia="仿宋_GB2312" w:hint="eastAsia"/>
                <w:sz w:val="28"/>
                <w:szCs w:val="28"/>
              </w:rPr>
              <w:t>5*8小时400技术支持、硬件1年质保、软件免费升级</w:t>
            </w:r>
          </w:p>
        </w:tc>
        <w:tc>
          <w:tcPr>
            <w:tcW w:w="4433" w:type="dxa"/>
          </w:tcPr>
          <w:p w:rsidR="003D74F9" w:rsidRPr="0055347A" w:rsidRDefault="003D74F9" w:rsidP="004E5CF1">
            <w:pPr>
              <w:wordWrap w:val="0"/>
              <w:jc w:val="left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</w:tc>
        <w:tc>
          <w:tcPr>
            <w:tcW w:w="1282" w:type="dxa"/>
          </w:tcPr>
          <w:p w:rsidR="003D74F9" w:rsidRDefault="003D74F9" w:rsidP="004E5CF1">
            <w:pPr>
              <w:wordWrap w:val="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5973AD" w:rsidRDefault="003D74F9">
      <w:r>
        <w:rPr>
          <w:rFonts w:ascii="仿宋_GB2312" w:eastAsia="仿宋_GB2312" w:hint="eastAsia"/>
          <w:sz w:val="28"/>
          <w:szCs w:val="28"/>
        </w:rPr>
        <w:t>备注：指纹验证设备的数量与考试机数量相同，每套系统备用2个。</w:t>
      </w:r>
    </w:p>
    <w:sectPr w:rsidR="00597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3AD" w:rsidRDefault="005973AD" w:rsidP="003D74F9">
      <w:r>
        <w:separator/>
      </w:r>
    </w:p>
  </w:endnote>
  <w:endnote w:type="continuationSeparator" w:id="1">
    <w:p w:rsidR="005973AD" w:rsidRDefault="005973AD" w:rsidP="003D7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3AD" w:rsidRDefault="005973AD" w:rsidP="003D74F9">
      <w:r>
        <w:separator/>
      </w:r>
    </w:p>
  </w:footnote>
  <w:footnote w:type="continuationSeparator" w:id="1">
    <w:p w:rsidR="005973AD" w:rsidRDefault="005973AD" w:rsidP="003D7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4F9"/>
    <w:rsid w:val="003D74F9"/>
    <w:rsid w:val="0059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4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2017-06-06T09:37:00Z</dcterms:created>
  <dcterms:modified xsi:type="dcterms:W3CDTF">2017-06-06T09:37:00Z</dcterms:modified>
</cp:coreProperties>
</file>